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005" w:type="dxa"/>
        <w:tblCellSpacing w:w="0" w:type="dxa"/>
        <w:tblCellMar>
          <w:left w:w="0" w:type="dxa"/>
          <w:right w:w="0" w:type="dxa"/>
        </w:tblCellMar>
        <w:tblLook w:val="04A0" w:firstRow="1" w:lastRow="0" w:firstColumn="1" w:lastColumn="0" w:noHBand="0" w:noVBand="1"/>
      </w:tblPr>
      <w:tblGrid>
        <w:gridCol w:w="7005"/>
      </w:tblGrid>
      <w:tr w:rsidR="00E3098B" w:rsidRPr="00E3098B" w:rsidTr="00E3098B">
        <w:trPr>
          <w:tblCellSpacing w:w="0" w:type="dxa"/>
        </w:trPr>
        <w:tc>
          <w:tcPr>
            <w:tcW w:w="0" w:type="auto"/>
            <w:shd w:val="clear" w:color="auto" w:fill="auto"/>
            <w:vAlign w:val="center"/>
            <w:hideMark/>
          </w:tcPr>
          <w:p w:rsidR="00E3098B" w:rsidRPr="00E3098B" w:rsidRDefault="00A26E39" w:rsidP="00E3098B">
            <w:pPr>
              <w:spacing w:before="100" w:beforeAutospacing="1" w:after="100" w:afterAutospacing="1" w:line="240" w:lineRule="auto"/>
              <w:rPr>
                <w:rFonts w:ascii="&amp;quot" w:eastAsia="Times New Roman" w:hAnsi="&amp;quot" w:cs="Times New Roman"/>
                <w:color w:val="000000"/>
                <w:sz w:val="24"/>
                <w:szCs w:val="24"/>
                <w:lang w:eastAsia="de-DE"/>
              </w:rPr>
            </w:pPr>
            <w:r>
              <w:rPr>
                <w:rFonts w:ascii="&amp;quot" w:eastAsia="Times New Roman" w:hAnsi="&amp;quot" w:cs="Times New Roman"/>
                <w:color w:val="000000"/>
                <w:sz w:val="20"/>
                <w:szCs w:val="20"/>
                <w:lang w:eastAsia="de-DE"/>
              </w:rPr>
              <w:br/>
            </w:r>
            <w:r w:rsidR="00E3098B" w:rsidRPr="00E3098B">
              <w:rPr>
                <w:rFonts w:ascii="&amp;quot" w:eastAsia="Times New Roman" w:hAnsi="&amp;quot" w:cs="Times New Roman"/>
                <w:color w:val="000000"/>
                <w:sz w:val="20"/>
                <w:szCs w:val="20"/>
                <w:lang w:eastAsia="de-DE"/>
              </w:rPr>
              <w:t>Wir freuen uns sehr, dass wir auch in diesem Jahr</w:t>
            </w:r>
            <w:r w:rsidR="00E3098B" w:rsidRPr="00E3098B">
              <w:rPr>
                <w:rFonts w:ascii="&amp;quot" w:eastAsia="Times New Roman" w:hAnsi="&amp;quot" w:cs="Times New Roman"/>
                <w:color w:val="000000"/>
                <w:sz w:val="20"/>
                <w:szCs w:val="20"/>
                <w:lang w:eastAsia="de-DE"/>
              </w:rPr>
              <w:br/>
            </w:r>
            <w:r w:rsidR="00E3098B" w:rsidRPr="00E3098B">
              <w:rPr>
                <w:rFonts w:ascii="&amp;quot" w:eastAsia="Times New Roman" w:hAnsi="&amp;quot" w:cs="Times New Roman"/>
                <w:b/>
                <w:bCs/>
                <w:color w:val="000000"/>
                <w:sz w:val="20"/>
                <w:szCs w:val="20"/>
                <w:lang w:eastAsia="de-DE"/>
              </w:rPr>
              <w:t>vom</w:t>
            </w:r>
            <w:r w:rsidR="00E3098B" w:rsidRPr="00E3098B">
              <w:rPr>
                <w:rFonts w:ascii="&amp;quot" w:eastAsia="Times New Roman" w:hAnsi="&amp;quot" w:cs="Times New Roman"/>
                <w:color w:val="000000"/>
                <w:sz w:val="20"/>
                <w:szCs w:val="20"/>
                <w:lang w:eastAsia="de-DE"/>
              </w:rPr>
              <w:t xml:space="preserve"> </w:t>
            </w:r>
            <w:r w:rsidR="00E3098B" w:rsidRPr="00E3098B">
              <w:rPr>
                <w:rFonts w:ascii="&amp;quot" w:eastAsia="Times New Roman" w:hAnsi="&amp;quot" w:cs="Times New Roman"/>
                <w:b/>
                <w:bCs/>
                <w:color w:val="000000"/>
                <w:sz w:val="20"/>
                <w:szCs w:val="20"/>
                <w:lang w:eastAsia="de-DE"/>
              </w:rPr>
              <w:t>21. bis 23. Februar 2018</w:t>
            </w:r>
            <w:r w:rsidR="00E3098B" w:rsidRPr="00E3098B">
              <w:rPr>
                <w:rFonts w:ascii="&amp;quot" w:eastAsia="Times New Roman" w:hAnsi="&amp;quot" w:cs="Times New Roman"/>
                <w:b/>
                <w:bCs/>
                <w:color w:val="000000"/>
                <w:sz w:val="20"/>
                <w:szCs w:val="20"/>
                <w:lang w:eastAsia="de-DE"/>
              </w:rPr>
              <w:br/>
            </w:r>
            <w:r w:rsidR="00E3098B" w:rsidRPr="00E3098B">
              <w:rPr>
                <w:rFonts w:ascii="&amp;quot" w:eastAsia="Times New Roman" w:hAnsi="&amp;quot" w:cs="Times New Roman"/>
                <w:color w:val="000000"/>
                <w:sz w:val="20"/>
                <w:szCs w:val="20"/>
                <w:lang w:eastAsia="de-DE"/>
              </w:rPr>
              <w:t>den erfolgreichen Workshop für Frauen mit Trainerin Zita Küng anbieten können:</w:t>
            </w:r>
          </w:p>
          <w:p w:rsidR="00E3098B" w:rsidRPr="00E3098B" w:rsidRDefault="00E3098B" w:rsidP="00E3098B">
            <w:pPr>
              <w:spacing w:before="100" w:beforeAutospacing="1" w:after="100" w:afterAutospacing="1" w:line="240" w:lineRule="auto"/>
              <w:rPr>
                <w:rFonts w:ascii="&amp;quot" w:eastAsia="Times New Roman" w:hAnsi="&amp;quot" w:cs="Times New Roman"/>
                <w:color w:val="000000"/>
                <w:sz w:val="24"/>
                <w:szCs w:val="24"/>
                <w:lang w:eastAsia="de-DE"/>
              </w:rPr>
            </w:pPr>
            <w:r w:rsidRPr="00E3098B">
              <w:rPr>
                <w:rFonts w:ascii="&amp;quot" w:eastAsia="Times New Roman" w:hAnsi="&amp;quot" w:cs="Times New Roman"/>
                <w:b/>
                <w:bCs/>
                <w:color w:val="000000"/>
                <w:sz w:val="20"/>
                <w:szCs w:val="20"/>
                <w:lang w:eastAsia="de-DE"/>
              </w:rPr>
              <w:t>Gesundheit und Konflikte:</w:t>
            </w:r>
            <w:r w:rsidRPr="00E3098B">
              <w:rPr>
                <w:rFonts w:ascii="&amp;quot" w:eastAsia="Times New Roman" w:hAnsi="&amp;quot" w:cs="Times New Roman"/>
                <w:b/>
                <w:bCs/>
                <w:color w:val="000000"/>
                <w:sz w:val="20"/>
                <w:szCs w:val="20"/>
                <w:lang w:eastAsia="de-DE"/>
              </w:rPr>
              <w:br/>
              <w:t>Hingefallen - Aufgestanden - Krone gerichtet - Weitergemacht</w:t>
            </w:r>
            <w:r w:rsidRPr="00E3098B">
              <w:rPr>
                <w:rFonts w:ascii="&amp;quot" w:eastAsia="Times New Roman" w:hAnsi="&amp;quot" w:cs="Times New Roman"/>
                <w:b/>
                <w:bCs/>
                <w:color w:val="000000"/>
                <w:sz w:val="20"/>
                <w:szCs w:val="20"/>
                <w:lang w:eastAsia="de-DE"/>
              </w:rPr>
              <w:br/>
            </w:r>
            <w:r w:rsidRPr="00E3098B">
              <w:rPr>
                <w:rFonts w:ascii="&amp;quot" w:eastAsia="Times New Roman" w:hAnsi="&amp;quot" w:cs="Times New Roman"/>
                <w:color w:val="000000"/>
                <w:sz w:val="20"/>
                <w:szCs w:val="20"/>
                <w:lang w:eastAsia="de-DE"/>
              </w:rPr>
              <w:t>Strukturelle und persönliche Anteile von schwierigen Situationen erkennen und für die Zukunft sorgen</w:t>
            </w:r>
          </w:p>
          <w:p w:rsidR="00E3098B" w:rsidRPr="00E3098B" w:rsidRDefault="00E3098B" w:rsidP="00E3098B">
            <w:pPr>
              <w:spacing w:before="100" w:beforeAutospacing="1" w:after="100" w:afterAutospacing="1" w:line="240" w:lineRule="auto"/>
              <w:rPr>
                <w:rFonts w:ascii="&amp;quot" w:eastAsia="Times New Roman" w:hAnsi="&amp;quot" w:cs="Times New Roman"/>
                <w:color w:val="000000"/>
                <w:sz w:val="24"/>
                <w:szCs w:val="24"/>
                <w:lang w:eastAsia="de-DE"/>
              </w:rPr>
            </w:pPr>
            <w:proofErr w:type="spellStart"/>
            <w:r w:rsidRPr="00E3098B">
              <w:rPr>
                <w:rFonts w:ascii="&amp;quot" w:eastAsia="Times New Roman" w:hAnsi="&amp;quot" w:cs="Times New Roman"/>
                <w:b/>
                <w:bCs/>
                <w:color w:val="000000"/>
                <w:sz w:val="20"/>
                <w:szCs w:val="20"/>
                <w:lang w:eastAsia="de-DE"/>
              </w:rPr>
              <w:t>Lic</w:t>
            </w:r>
            <w:proofErr w:type="spellEnd"/>
            <w:r w:rsidRPr="00E3098B">
              <w:rPr>
                <w:rFonts w:ascii="&amp;quot" w:eastAsia="Times New Roman" w:hAnsi="&amp;quot" w:cs="Times New Roman"/>
                <w:b/>
                <w:bCs/>
                <w:color w:val="000000"/>
                <w:sz w:val="20"/>
                <w:szCs w:val="20"/>
                <w:lang w:eastAsia="de-DE"/>
              </w:rPr>
              <w:t xml:space="preserve">. </w:t>
            </w:r>
            <w:proofErr w:type="spellStart"/>
            <w:r w:rsidRPr="00E3098B">
              <w:rPr>
                <w:rFonts w:ascii="&amp;quot" w:eastAsia="Times New Roman" w:hAnsi="&amp;quot" w:cs="Times New Roman"/>
                <w:b/>
                <w:bCs/>
                <w:color w:val="000000"/>
                <w:sz w:val="20"/>
                <w:szCs w:val="20"/>
                <w:lang w:eastAsia="de-DE"/>
              </w:rPr>
              <w:t>iur</w:t>
            </w:r>
            <w:proofErr w:type="spellEnd"/>
            <w:r w:rsidRPr="00E3098B">
              <w:rPr>
                <w:rFonts w:ascii="&amp;quot" w:eastAsia="Times New Roman" w:hAnsi="&amp;quot" w:cs="Times New Roman"/>
                <w:b/>
                <w:bCs/>
                <w:color w:val="000000"/>
                <w:sz w:val="20"/>
                <w:szCs w:val="20"/>
                <w:lang w:eastAsia="de-DE"/>
              </w:rPr>
              <w:t xml:space="preserve">. Zita Küng </w:t>
            </w:r>
            <w:r w:rsidRPr="00E3098B">
              <w:rPr>
                <w:rFonts w:ascii="&amp;quot" w:eastAsia="Times New Roman" w:hAnsi="&amp;quot" w:cs="Times New Roman"/>
                <w:color w:val="000000"/>
                <w:sz w:val="20"/>
                <w:szCs w:val="20"/>
                <w:lang w:eastAsia="de-DE"/>
              </w:rPr>
              <w:t xml:space="preserve">kommt aus Zürich, ist Juristin, Organisationsentwicklerin und Führungskräftecoach. Sie führt seit 1999 die Agentur </w:t>
            </w:r>
            <w:proofErr w:type="spellStart"/>
            <w:r w:rsidRPr="00E3098B">
              <w:rPr>
                <w:rFonts w:ascii="&amp;quot" w:eastAsia="Times New Roman" w:hAnsi="&amp;quot" w:cs="Times New Roman"/>
                <w:color w:val="000000"/>
                <w:sz w:val="20"/>
                <w:szCs w:val="20"/>
                <w:lang w:eastAsia="de-DE"/>
              </w:rPr>
              <w:t>EQuality</w:t>
            </w:r>
            <w:proofErr w:type="spellEnd"/>
            <w:r w:rsidRPr="00E3098B">
              <w:rPr>
                <w:rFonts w:ascii="&amp;quot" w:eastAsia="Times New Roman" w:hAnsi="&amp;quot" w:cs="Times New Roman"/>
                <w:color w:val="000000"/>
                <w:sz w:val="20"/>
                <w:szCs w:val="20"/>
                <w:lang w:eastAsia="de-DE"/>
              </w:rPr>
              <w:t>. Ihre Arbeitsschwerpunkte sind Strategien der Potenzialnutzung, insbesondere Nachwuchsförderung von weiblichen High Potentials.</w:t>
            </w:r>
            <w:r w:rsidRPr="00E3098B">
              <w:rPr>
                <w:rFonts w:ascii="&amp;quot" w:eastAsia="Times New Roman" w:hAnsi="&amp;quot" w:cs="Times New Roman"/>
                <w:color w:val="000000"/>
                <w:sz w:val="20"/>
                <w:szCs w:val="20"/>
                <w:lang w:eastAsia="de-DE"/>
              </w:rPr>
              <w:br/>
              <w:t>Sie ist Autorin von "Praktische Organisationsanalyse, Strategien verstehen und gestalten - erkennen, was gespielt wird", 2. Aufl., Springer Verlag.</w:t>
            </w:r>
          </w:p>
          <w:p w:rsidR="00E3098B" w:rsidRPr="00E3098B" w:rsidRDefault="00E3098B" w:rsidP="00E3098B">
            <w:pPr>
              <w:spacing w:before="100" w:beforeAutospacing="1" w:after="100" w:afterAutospacing="1" w:line="240" w:lineRule="auto"/>
              <w:rPr>
                <w:rFonts w:ascii="&amp;quot" w:eastAsia="Times New Roman" w:hAnsi="&amp;quot" w:cs="Times New Roman"/>
                <w:color w:val="000000"/>
                <w:sz w:val="24"/>
                <w:szCs w:val="24"/>
                <w:lang w:eastAsia="de-DE"/>
              </w:rPr>
            </w:pPr>
            <w:r w:rsidRPr="00E3098B">
              <w:rPr>
                <w:rFonts w:ascii="&amp;quot" w:eastAsia="Times New Roman" w:hAnsi="&amp;quot" w:cs="Times New Roman"/>
                <w:color w:val="000000"/>
                <w:sz w:val="20"/>
                <w:szCs w:val="20"/>
                <w:lang w:eastAsia="de-DE"/>
              </w:rPr>
              <w:t>Idee des Workshops:</w:t>
            </w:r>
            <w:r w:rsidRPr="00E3098B">
              <w:rPr>
                <w:rFonts w:ascii="&amp;quot" w:eastAsia="Times New Roman" w:hAnsi="&amp;quot" w:cs="Times New Roman"/>
                <w:color w:val="000000"/>
                <w:sz w:val="20"/>
                <w:szCs w:val="20"/>
                <w:lang w:eastAsia="de-DE"/>
              </w:rPr>
              <w:br/>
              <w:t>Ist eine fähige Frau in einer verantwortungsvollen Position angekommen, ist nicht alles eitel Sonnenschein. Selbst wenn sie keine schwerwiegenden Fehler macht, kann sie ihre Position verlieren. Führen und Gestalten bedeutet immer auch, Niederlagen, Enttäuschungen und Anfechtungen erleben und damit umgehen. </w:t>
            </w:r>
          </w:p>
          <w:p w:rsidR="00E3098B" w:rsidRPr="00E3098B" w:rsidRDefault="00E3098B" w:rsidP="00E3098B">
            <w:pPr>
              <w:spacing w:before="100" w:beforeAutospacing="1" w:after="100" w:afterAutospacing="1" w:line="240" w:lineRule="auto"/>
              <w:rPr>
                <w:rFonts w:ascii="&amp;quot" w:eastAsia="Times New Roman" w:hAnsi="&amp;quot" w:cs="Times New Roman"/>
                <w:color w:val="000000"/>
                <w:sz w:val="24"/>
                <w:szCs w:val="24"/>
                <w:lang w:eastAsia="de-DE"/>
              </w:rPr>
            </w:pPr>
            <w:r w:rsidRPr="00E3098B">
              <w:rPr>
                <w:rFonts w:ascii="&amp;quot" w:eastAsia="Times New Roman" w:hAnsi="&amp;quot" w:cs="Times New Roman"/>
                <w:color w:val="000000"/>
                <w:sz w:val="20"/>
                <w:szCs w:val="20"/>
                <w:lang w:eastAsia="de-DE"/>
              </w:rPr>
              <w:t>Im Workshop helfen Inputs, Reflexion, Austausch und Ausprobieren von Tools, sich für Stürme zu wappnen, um wieder aufstehen - und mit gerichteter Krone - den nächsten Schritt zu planen. Dieses "Wappnen" kann aus verschiedenen Haltungen, Vorkehrungen und Strategien bestehen und sorgt dafür, dass die Handlungsfähigkeit erhalten bleibt. Die Analyse der Gründe für eine Niederlage (resp. der dahinterliegenden ungeschriebenen Regeln), das realistische Verorten des eigenen Beitrags dazu und das Aufrechterhalten der angemessenen Selbstachtung sind Bestandteile dieser inneren Vorbereitung.</w:t>
            </w:r>
          </w:p>
          <w:p w:rsidR="00E3098B" w:rsidRPr="00E3098B" w:rsidRDefault="00E3098B" w:rsidP="00E3098B">
            <w:pPr>
              <w:spacing w:before="100" w:beforeAutospacing="1" w:after="100" w:afterAutospacing="1" w:line="240" w:lineRule="auto"/>
              <w:rPr>
                <w:rFonts w:ascii="&amp;quot" w:eastAsia="Times New Roman" w:hAnsi="&amp;quot" w:cs="Times New Roman"/>
                <w:color w:val="000000"/>
                <w:sz w:val="24"/>
                <w:szCs w:val="24"/>
                <w:lang w:eastAsia="de-DE"/>
              </w:rPr>
            </w:pPr>
            <w:r w:rsidRPr="00E3098B">
              <w:rPr>
                <w:rFonts w:ascii="&amp;quot" w:eastAsia="Times New Roman" w:hAnsi="&amp;quot" w:cs="Times New Roman"/>
                <w:color w:val="000000"/>
                <w:sz w:val="24"/>
                <w:szCs w:val="24"/>
                <w:lang w:eastAsia="de-DE"/>
              </w:rPr>
              <w:t> </w:t>
            </w:r>
          </w:p>
        </w:tc>
      </w:tr>
    </w:tbl>
    <w:p w:rsidR="00E3098B" w:rsidRPr="00E3098B" w:rsidRDefault="00E3098B" w:rsidP="00E3098B">
      <w:pPr>
        <w:spacing w:after="0" w:line="240" w:lineRule="auto"/>
        <w:rPr>
          <w:rFonts w:ascii="&amp;quot" w:eastAsia="Times New Roman" w:hAnsi="&amp;quot" w:cs="Times New Roman"/>
          <w:color w:val="000000"/>
          <w:sz w:val="24"/>
          <w:szCs w:val="24"/>
          <w:lang w:eastAsia="de-DE"/>
        </w:rPr>
      </w:pPr>
      <w:r w:rsidRPr="00E3098B">
        <w:rPr>
          <w:rFonts w:ascii="&amp;quot" w:eastAsia="Times New Roman" w:hAnsi="&amp;quot" w:cs="Times New Roman"/>
          <w:color w:val="000000"/>
          <w:sz w:val="20"/>
          <w:szCs w:val="20"/>
          <w:lang w:eastAsia="de-DE"/>
        </w:rPr>
        <w:t>Das Programm und das Anmeldeformular finden Sie</w:t>
      </w:r>
      <w:r w:rsidRPr="00E3098B">
        <w:rPr>
          <w:rFonts w:ascii="&amp;quot" w:eastAsia="Times New Roman" w:hAnsi="&amp;quot" w:cs="Times New Roman"/>
          <w:color w:val="000000"/>
          <w:sz w:val="24"/>
          <w:szCs w:val="24"/>
          <w:lang w:eastAsia="de-DE"/>
        </w:rPr>
        <w:t xml:space="preserve"> </w:t>
      </w:r>
      <w:hyperlink r:id="rId4" w:tgtFrame="_blank" w:history="1">
        <w:r w:rsidRPr="00E3098B">
          <w:rPr>
            <w:rFonts w:ascii="&amp;quot" w:eastAsia="Times New Roman" w:hAnsi="&amp;quot" w:cs="Times New Roman"/>
            <w:color w:val="0000FF"/>
            <w:sz w:val="20"/>
            <w:szCs w:val="20"/>
            <w:u w:val="single"/>
            <w:lang w:eastAsia="de-DE"/>
          </w:rPr>
          <w:t>hier.</w:t>
        </w:r>
      </w:hyperlink>
      <w:r w:rsidRPr="00E3098B">
        <w:rPr>
          <w:rFonts w:ascii="&amp;quot" w:eastAsia="Times New Roman" w:hAnsi="&amp;quot" w:cs="Times New Roman"/>
          <w:color w:val="000000"/>
          <w:sz w:val="24"/>
          <w:szCs w:val="24"/>
          <w:lang w:eastAsia="de-DE"/>
        </w:rPr>
        <w:t xml:space="preserve"> </w:t>
      </w:r>
      <w:r w:rsidRPr="00E3098B">
        <w:rPr>
          <w:rFonts w:ascii="&amp;quot" w:eastAsia="Times New Roman" w:hAnsi="&amp;quot" w:cs="Times New Roman"/>
          <w:color w:val="000000"/>
          <w:sz w:val="24"/>
          <w:szCs w:val="24"/>
          <w:lang w:eastAsia="de-DE"/>
        </w:rPr>
        <w:br/>
      </w:r>
      <w:r w:rsidRPr="00E3098B">
        <w:rPr>
          <w:rFonts w:ascii="&amp;quot" w:eastAsia="Times New Roman" w:hAnsi="&amp;quot" w:cs="Times New Roman"/>
          <w:color w:val="000000"/>
          <w:sz w:val="20"/>
          <w:szCs w:val="20"/>
          <w:lang w:eastAsia="de-DE"/>
        </w:rPr>
        <w:t xml:space="preserve">Falls sich die Datei nicht öffnet, kopieren Sie bitte den Link </w:t>
      </w:r>
      <w:hyperlink r:id="rId5" w:tgtFrame="_blank" w:history="1">
        <w:r w:rsidRPr="00E3098B">
          <w:rPr>
            <w:rFonts w:ascii="&amp;quot" w:eastAsia="Times New Roman" w:hAnsi="&amp;quot" w:cs="Times New Roman"/>
            <w:color w:val="0000FF"/>
            <w:spacing w:val="-4"/>
            <w:sz w:val="20"/>
            <w:szCs w:val="20"/>
            <w:u w:val="single"/>
            <w:lang w:eastAsia="de-DE"/>
          </w:rPr>
          <w:t>http://www.frankenwarte.de/unser-bildungsangebot/veranstaltung.html?id=754</w:t>
        </w:r>
      </w:hyperlink>
      <w:r w:rsidRPr="00E3098B">
        <w:rPr>
          <w:rFonts w:ascii="&amp;quot" w:eastAsia="Times New Roman" w:hAnsi="&amp;quot" w:cs="Times New Roman"/>
          <w:color w:val="000000"/>
          <w:spacing w:val="-4"/>
          <w:sz w:val="20"/>
          <w:szCs w:val="20"/>
          <w:lang w:eastAsia="de-DE"/>
        </w:rPr>
        <w:br/>
      </w:r>
      <w:r w:rsidRPr="00E3098B">
        <w:rPr>
          <w:rFonts w:ascii="&amp;quot" w:eastAsia="Times New Roman" w:hAnsi="&amp;quot" w:cs="Times New Roman"/>
          <w:color w:val="000000"/>
          <w:sz w:val="20"/>
          <w:szCs w:val="20"/>
          <w:lang w:eastAsia="de-DE"/>
        </w:rPr>
        <w:t>und fügen ihn in Ihren Browser ein</w:t>
      </w:r>
      <w:r w:rsidRPr="00E3098B">
        <w:rPr>
          <w:rFonts w:ascii="&amp;quot" w:eastAsia="Times New Roman" w:hAnsi="&amp;quot" w:cs="Times New Roman"/>
          <w:color w:val="000000"/>
          <w:sz w:val="24"/>
          <w:szCs w:val="24"/>
          <w:lang w:eastAsia="de-DE"/>
        </w:rPr>
        <w:t>.</w:t>
      </w:r>
      <w:r w:rsidRPr="00E3098B">
        <w:rPr>
          <w:rFonts w:ascii="&amp;quot" w:eastAsia="Times New Roman" w:hAnsi="&amp;quot" w:cs="Times New Roman"/>
          <w:color w:val="000000"/>
          <w:sz w:val="24"/>
          <w:szCs w:val="24"/>
          <w:lang w:eastAsia="de-DE"/>
        </w:rPr>
        <w:br/>
      </w:r>
      <w:r w:rsidRPr="00E3098B">
        <w:rPr>
          <w:rFonts w:ascii="&amp;quot" w:eastAsia="Times New Roman" w:hAnsi="&amp;quot" w:cs="Times New Roman"/>
          <w:color w:val="000000"/>
          <w:sz w:val="24"/>
          <w:szCs w:val="24"/>
          <w:lang w:eastAsia="de-DE"/>
        </w:rPr>
        <w:br/>
      </w:r>
      <w:bookmarkStart w:id="0" w:name="_GoBack"/>
      <w:bookmarkEnd w:id="0"/>
    </w:p>
    <w:sectPr w:rsidR="00E3098B" w:rsidRPr="00E309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8B"/>
    <w:rsid w:val="001B6C56"/>
    <w:rsid w:val="006562AD"/>
    <w:rsid w:val="00A26E39"/>
    <w:rsid w:val="00E30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9A56E-9B65-4E3D-A6B7-5EB5AF44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309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098B"/>
    <w:rPr>
      <w:b/>
      <w:bCs/>
    </w:rPr>
  </w:style>
  <w:style w:type="character" w:styleId="Hyperlink">
    <w:name w:val="Hyperlink"/>
    <w:basedOn w:val="Absatz-Standardschriftart"/>
    <w:uiPriority w:val="99"/>
    <w:semiHidden/>
    <w:unhideWhenUsed/>
    <w:rsid w:val="00E3098B"/>
    <w:rPr>
      <w:color w:val="0000FF"/>
      <w:u w:val="single"/>
    </w:rPr>
  </w:style>
  <w:style w:type="paragraph" w:styleId="Sprechblasentext">
    <w:name w:val="Balloon Text"/>
    <w:basedOn w:val="Standard"/>
    <w:link w:val="SprechblasentextZchn"/>
    <w:uiPriority w:val="99"/>
    <w:semiHidden/>
    <w:unhideWhenUsed/>
    <w:rsid w:val="001B6C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6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kenwarte.de/unser-bildungsangebot/veranstaltung.html?id=754" TargetMode="External"/><Relationship Id="rId4" Type="http://schemas.openxmlformats.org/officeDocument/2006/relationships/hyperlink" Target="http://www.frankenwarte.de/unser-bildungsangebot/veranstaltung.html?id=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diehl-kahl</dc:creator>
  <cp:keywords/>
  <dc:description/>
  <cp:lastModifiedBy>christa diehl-kahl</cp:lastModifiedBy>
  <cp:revision>2</cp:revision>
  <cp:lastPrinted>2018-01-28T10:41:00Z</cp:lastPrinted>
  <dcterms:created xsi:type="dcterms:W3CDTF">2018-01-28T10:47:00Z</dcterms:created>
  <dcterms:modified xsi:type="dcterms:W3CDTF">2018-01-28T10:47:00Z</dcterms:modified>
</cp:coreProperties>
</file>